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95" w:rsidRPr="00FA7023" w:rsidRDefault="00707595" w:rsidP="00707595">
      <w:pPr>
        <w:jc w:val="center"/>
        <w:rPr>
          <w:b/>
          <w:sz w:val="20"/>
          <w:szCs w:val="20"/>
        </w:rPr>
      </w:pPr>
      <w:r w:rsidRPr="00142792">
        <w:rPr>
          <w:b/>
          <w:sz w:val="20"/>
          <w:szCs w:val="20"/>
        </w:rPr>
        <w:t xml:space="preserve">ПРОТОКОЛ № </w:t>
      </w:r>
      <w:r>
        <w:rPr>
          <w:b/>
          <w:sz w:val="20"/>
          <w:szCs w:val="20"/>
        </w:rPr>
        <w:t>19/10-31/2</w:t>
      </w:r>
    </w:p>
    <w:p w:rsidR="00707595" w:rsidRPr="00142792" w:rsidRDefault="00707595" w:rsidP="00707595">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707595" w:rsidRPr="00142792" w:rsidRDefault="00707595" w:rsidP="00707595">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707595" w:rsidRPr="00142792" w:rsidRDefault="00707595" w:rsidP="00707595">
      <w:pPr>
        <w:jc w:val="center"/>
        <w:rPr>
          <w:b/>
          <w:sz w:val="20"/>
          <w:szCs w:val="20"/>
        </w:rPr>
      </w:pPr>
    </w:p>
    <w:p w:rsidR="00707595" w:rsidRDefault="00707595" w:rsidP="00707595">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31</w:t>
      </w:r>
      <w:r w:rsidRPr="00854631">
        <w:rPr>
          <w:sz w:val="20"/>
          <w:szCs w:val="20"/>
        </w:rPr>
        <w:t xml:space="preserve">» </w:t>
      </w:r>
      <w:r>
        <w:rPr>
          <w:sz w:val="20"/>
          <w:szCs w:val="20"/>
        </w:rPr>
        <w:t>октября</w:t>
      </w:r>
      <w:r w:rsidRPr="00854631">
        <w:rPr>
          <w:sz w:val="20"/>
          <w:szCs w:val="20"/>
        </w:rPr>
        <w:t xml:space="preserve"> 201</w:t>
      </w:r>
      <w:r>
        <w:rPr>
          <w:sz w:val="20"/>
          <w:szCs w:val="20"/>
        </w:rPr>
        <w:t xml:space="preserve">9 </w:t>
      </w:r>
      <w:r w:rsidRPr="00142792">
        <w:rPr>
          <w:sz w:val="20"/>
          <w:szCs w:val="20"/>
        </w:rPr>
        <w:t>г.</w:t>
      </w:r>
    </w:p>
    <w:p w:rsidR="00707595" w:rsidRPr="00142792" w:rsidRDefault="00707595" w:rsidP="00707595">
      <w:pPr>
        <w:jc w:val="right"/>
        <w:rPr>
          <w:sz w:val="20"/>
          <w:szCs w:val="20"/>
        </w:rPr>
      </w:pPr>
      <w:r>
        <w:rPr>
          <w:sz w:val="20"/>
          <w:szCs w:val="20"/>
        </w:rPr>
        <w:t>Время начала заседания Совета: 15:00</w:t>
      </w:r>
      <w:r>
        <w:rPr>
          <w:sz w:val="20"/>
          <w:szCs w:val="20"/>
        </w:rPr>
        <w:br/>
        <w:t>Время окончания заседания Совета: 16:00</w:t>
      </w:r>
    </w:p>
    <w:p w:rsidR="00707595" w:rsidRPr="00142792" w:rsidRDefault="00707595" w:rsidP="00707595">
      <w:pPr>
        <w:rPr>
          <w:sz w:val="20"/>
          <w:szCs w:val="20"/>
        </w:rPr>
      </w:pPr>
    </w:p>
    <w:p w:rsidR="00707595" w:rsidRPr="00142792" w:rsidRDefault="00707595" w:rsidP="00707595">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707595" w:rsidRDefault="00707595" w:rsidP="00707595">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707595" w:rsidRDefault="00707595" w:rsidP="00707595">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707595" w:rsidRPr="00142792" w:rsidRDefault="00707595" w:rsidP="00707595">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707595" w:rsidRDefault="00707595" w:rsidP="00707595">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707595" w:rsidRDefault="00707595" w:rsidP="00707595">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707595" w:rsidRDefault="00707595" w:rsidP="00707595">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707595" w:rsidRDefault="00707595" w:rsidP="00707595">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707595" w:rsidRPr="00142792" w:rsidRDefault="00707595" w:rsidP="00707595">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707595" w:rsidRDefault="00707595" w:rsidP="00707595">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707595" w:rsidRDefault="00707595" w:rsidP="00707595">
      <w:pPr>
        <w:jc w:val="both"/>
        <w:rPr>
          <w:sz w:val="20"/>
          <w:szCs w:val="20"/>
        </w:rPr>
      </w:pPr>
      <w:r w:rsidRPr="00853DB5">
        <w:rPr>
          <w:sz w:val="20"/>
          <w:szCs w:val="20"/>
        </w:rPr>
        <w:t>Поручить секретарю собрания осуществлять подсчет голосов.</w:t>
      </w:r>
    </w:p>
    <w:p w:rsidR="00707595" w:rsidRPr="00142792" w:rsidRDefault="00707595" w:rsidP="00707595">
      <w:pPr>
        <w:jc w:val="both"/>
        <w:rPr>
          <w:sz w:val="20"/>
          <w:szCs w:val="20"/>
        </w:rPr>
      </w:pPr>
      <w:r>
        <w:rPr>
          <w:sz w:val="20"/>
          <w:szCs w:val="20"/>
        </w:rPr>
        <w:t>Голосовали: «За» - единогласно.</w:t>
      </w:r>
    </w:p>
    <w:p w:rsidR="00707595" w:rsidRPr="00142792" w:rsidRDefault="00707595" w:rsidP="00707595">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707595" w:rsidRDefault="00707595" w:rsidP="00707595">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707595" w:rsidRPr="00853DB5" w:rsidRDefault="00707595" w:rsidP="00707595">
      <w:pPr>
        <w:jc w:val="both"/>
        <w:rPr>
          <w:sz w:val="20"/>
          <w:szCs w:val="20"/>
        </w:rPr>
      </w:pPr>
      <w:r w:rsidRPr="00853DB5">
        <w:rPr>
          <w:sz w:val="20"/>
          <w:szCs w:val="20"/>
        </w:rPr>
        <w:t>Поручить секретарю собрания осуществлять подсчет голосов.</w:t>
      </w:r>
    </w:p>
    <w:p w:rsidR="00707595" w:rsidRDefault="00707595" w:rsidP="00707595">
      <w:pPr>
        <w:jc w:val="both"/>
        <w:rPr>
          <w:b/>
          <w:sz w:val="20"/>
          <w:szCs w:val="20"/>
          <w:u w:val="single"/>
        </w:rPr>
      </w:pPr>
      <w:r w:rsidRPr="00142792">
        <w:rPr>
          <w:b/>
          <w:sz w:val="20"/>
          <w:szCs w:val="20"/>
          <w:u w:val="single"/>
        </w:rPr>
        <w:t>Повестка дня:</w:t>
      </w:r>
    </w:p>
    <w:p w:rsidR="00707595" w:rsidRPr="00395688" w:rsidRDefault="00707595" w:rsidP="00707595">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707595" w:rsidRDefault="00707595" w:rsidP="00707595">
      <w:pPr>
        <w:tabs>
          <w:tab w:val="left" w:pos="851"/>
        </w:tabs>
        <w:jc w:val="both"/>
        <w:rPr>
          <w:sz w:val="20"/>
          <w:szCs w:val="20"/>
        </w:rPr>
      </w:pPr>
    </w:p>
    <w:p w:rsidR="00707595" w:rsidRDefault="00707595" w:rsidP="00707595">
      <w:pPr>
        <w:tabs>
          <w:tab w:val="left" w:pos="851"/>
        </w:tabs>
        <w:jc w:val="both"/>
        <w:rPr>
          <w:sz w:val="20"/>
          <w:szCs w:val="20"/>
        </w:rPr>
      </w:pPr>
    </w:p>
    <w:p w:rsidR="00707595" w:rsidRDefault="00707595" w:rsidP="00707595">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707595" w:rsidRPr="004F2BF6" w:rsidRDefault="00707595" w:rsidP="00707595">
      <w:pPr>
        <w:spacing w:before="120"/>
        <w:ind w:left="567"/>
        <w:jc w:val="both"/>
        <w:rPr>
          <w:sz w:val="20"/>
          <w:szCs w:val="20"/>
        </w:rPr>
      </w:pPr>
      <w:r w:rsidRPr="004F2BF6">
        <w:rPr>
          <w:sz w:val="20"/>
          <w:szCs w:val="20"/>
        </w:rPr>
        <w:t>ГОЛОСОВАЛИ:</w:t>
      </w:r>
    </w:p>
    <w:p w:rsidR="00707595" w:rsidRPr="004F2BF6" w:rsidRDefault="00707595" w:rsidP="00707595">
      <w:pPr>
        <w:ind w:left="567"/>
        <w:jc w:val="both"/>
        <w:rPr>
          <w:sz w:val="20"/>
          <w:szCs w:val="20"/>
        </w:rPr>
      </w:pPr>
      <w:r w:rsidRPr="004F2BF6">
        <w:rPr>
          <w:sz w:val="20"/>
          <w:szCs w:val="20"/>
        </w:rPr>
        <w:t>«За» - 100% голосов;</w:t>
      </w:r>
    </w:p>
    <w:p w:rsidR="00707595" w:rsidRPr="004F2BF6" w:rsidRDefault="00707595" w:rsidP="00707595">
      <w:pPr>
        <w:ind w:left="567"/>
        <w:jc w:val="both"/>
        <w:rPr>
          <w:sz w:val="20"/>
          <w:szCs w:val="20"/>
        </w:rPr>
      </w:pPr>
      <w:r w:rsidRPr="004F2BF6">
        <w:rPr>
          <w:sz w:val="20"/>
          <w:szCs w:val="20"/>
        </w:rPr>
        <w:t xml:space="preserve">«Против» - 0% голосов; </w:t>
      </w:r>
    </w:p>
    <w:p w:rsidR="00707595" w:rsidRDefault="00707595" w:rsidP="00707595">
      <w:pPr>
        <w:ind w:left="567"/>
        <w:jc w:val="both"/>
        <w:rPr>
          <w:sz w:val="20"/>
          <w:szCs w:val="20"/>
        </w:rPr>
      </w:pPr>
      <w:r w:rsidRPr="004F2BF6">
        <w:rPr>
          <w:sz w:val="20"/>
          <w:szCs w:val="20"/>
        </w:rPr>
        <w:t>«Воздержался» - 0% голосов.</w:t>
      </w:r>
    </w:p>
    <w:p w:rsidR="00707595" w:rsidRDefault="00707595" w:rsidP="00707595">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707595" w:rsidRDefault="00707595" w:rsidP="00707595">
      <w:pPr>
        <w:jc w:val="both"/>
        <w:rPr>
          <w:sz w:val="20"/>
          <w:szCs w:val="20"/>
        </w:rPr>
      </w:pPr>
    </w:p>
    <w:p w:rsidR="00707595" w:rsidRDefault="00707595" w:rsidP="00707595">
      <w:pPr>
        <w:jc w:val="both"/>
        <w:rPr>
          <w:sz w:val="20"/>
          <w:szCs w:val="20"/>
        </w:rPr>
      </w:pPr>
    </w:p>
    <w:p w:rsidR="00707595" w:rsidRDefault="00707595" w:rsidP="00707595">
      <w:pPr>
        <w:ind w:firstLine="360"/>
        <w:jc w:val="both"/>
        <w:rPr>
          <w:sz w:val="20"/>
          <w:szCs w:val="20"/>
        </w:rPr>
      </w:pPr>
      <w:r>
        <w:rPr>
          <w:sz w:val="20"/>
          <w:szCs w:val="20"/>
        </w:rPr>
        <w:t>Приложения к Протоколу:</w:t>
      </w:r>
    </w:p>
    <w:p w:rsidR="00707595" w:rsidRDefault="00707595" w:rsidP="00707595">
      <w:pPr>
        <w:ind w:firstLine="357"/>
        <w:jc w:val="both"/>
        <w:rPr>
          <w:sz w:val="20"/>
          <w:szCs w:val="20"/>
        </w:rPr>
      </w:pPr>
    </w:p>
    <w:p w:rsidR="00707595" w:rsidRDefault="00707595" w:rsidP="00707595">
      <w:pPr>
        <w:numPr>
          <w:ilvl w:val="0"/>
          <w:numId w:val="3"/>
        </w:numPr>
        <w:jc w:val="both"/>
        <w:rPr>
          <w:sz w:val="20"/>
          <w:szCs w:val="20"/>
        </w:rPr>
      </w:pPr>
      <w:r>
        <w:rPr>
          <w:sz w:val="20"/>
          <w:szCs w:val="20"/>
        </w:rPr>
        <w:t>Приложение № 1</w:t>
      </w:r>
      <w:r w:rsidRPr="00D4571E">
        <w:rPr>
          <w:sz w:val="20"/>
          <w:szCs w:val="20"/>
        </w:rPr>
        <w:t>.</w:t>
      </w:r>
    </w:p>
    <w:p w:rsidR="00707595" w:rsidRDefault="00707595" w:rsidP="00707595">
      <w:pPr>
        <w:jc w:val="both"/>
        <w:rPr>
          <w:sz w:val="16"/>
          <w:szCs w:val="16"/>
        </w:rPr>
      </w:pPr>
    </w:p>
    <w:p w:rsidR="00707595" w:rsidRPr="00AD23E8" w:rsidRDefault="00707595" w:rsidP="00707595">
      <w:pPr>
        <w:jc w:val="both"/>
        <w:rPr>
          <w:sz w:val="16"/>
          <w:szCs w:val="16"/>
        </w:rPr>
      </w:pPr>
    </w:p>
    <w:p w:rsidR="00707595" w:rsidRDefault="00707595" w:rsidP="00707595">
      <w:pPr>
        <w:ind w:left="360"/>
        <w:jc w:val="both"/>
        <w:rPr>
          <w:sz w:val="20"/>
          <w:szCs w:val="20"/>
        </w:rPr>
      </w:pPr>
      <w:r w:rsidRPr="00367B81">
        <w:rPr>
          <w:sz w:val="20"/>
          <w:szCs w:val="20"/>
        </w:rPr>
        <w:t>Председательствующий на заседании Совета: ______________________ / Середович В.А.</w:t>
      </w:r>
    </w:p>
    <w:p w:rsidR="00707595" w:rsidRDefault="00707595" w:rsidP="00707595">
      <w:pPr>
        <w:ind w:left="360"/>
        <w:rPr>
          <w:sz w:val="20"/>
          <w:szCs w:val="20"/>
        </w:rPr>
      </w:pPr>
    </w:p>
    <w:p w:rsidR="00707595" w:rsidRPr="00AD23E8" w:rsidRDefault="00707595" w:rsidP="00707595">
      <w:pPr>
        <w:ind w:left="360"/>
        <w:rPr>
          <w:sz w:val="20"/>
          <w:szCs w:val="20"/>
        </w:rPr>
      </w:pPr>
    </w:p>
    <w:p w:rsidR="00707595" w:rsidRDefault="00707595" w:rsidP="00707595">
      <w:pPr>
        <w:ind w:left="360"/>
        <w:rPr>
          <w:sz w:val="24"/>
        </w:rPr>
        <w:sectPr w:rsidR="00707595"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w:t>
      </w:r>
      <w:r>
        <w:rPr>
          <w:sz w:val="20"/>
          <w:szCs w:val="20"/>
        </w:rPr>
        <w:t xml:space="preserve">       </w:t>
      </w:r>
      <w:r w:rsidRPr="00367B81">
        <w:rPr>
          <w:sz w:val="20"/>
          <w:szCs w:val="20"/>
        </w:rPr>
        <w:t>_________</w:t>
      </w:r>
      <w:r w:rsidRPr="005E6EDD">
        <w:t xml:space="preserve"> </w:t>
      </w:r>
      <w:r w:rsidRPr="00367B81">
        <w:rPr>
          <w:sz w:val="20"/>
          <w:szCs w:val="20"/>
        </w:rPr>
        <w:t>_____________ / Щербаков А.Н</w:t>
      </w:r>
      <w:r>
        <w:rPr>
          <w:sz w:val="20"/>
          <w:szCs w:val="20"/>
        </w:rPr>
        <w:t>.</w:t>
      </w:r>
      <w:r>
        <w:rPr>
          <w:sz w:val="24"/>
        </w:rPr>
        <w:tab/>
      </w:r>
      <w:r>
        <w:rPr>
          <w:sz w:val="24"/>
        </w:rPr>
        <w:tab/>
      </w:r>
    </w:p>
    <w:p w:rsidR="00707595" w:rsidRDefault="00707595" w:rsidP="00707595">
      <w:pPr>
        <w:jc w:val="right"/>
        <w:rPr>
          <w:sz w:val="20"/>
          <w:szCs w:val="20"/>
        </w:rPr>
      </w:pPr>
      <w:r>
        <w:rPr>
          <w:sz w:val="20"/>
          <w:szCs w:val="20"/>
        </w:rPr>
        <w:lastRenderedPageBreak/>
        <w:t xml:space="preserve">Приложение № 1 к протоколу№ </w:t>
      </w:r>
      <w:r w:rsidRPr="00B13424">
        <w:rPr>
          <w:sz w:val="20"/>
          <w:szCs w:val="20"/>
        </w:rPr>
        <w:t>19/</w:t>
      </w:r>
      <w:r>
        <w:rPr>
          <w:sz w:val="20"/>
          <w:szCs w:val="20"/>
        </w:rPr>
        <w:t>10</w:t>
      </w:r>
      <w:r w:rsidRPr="00B13424">
        <w:rPr>
          <w:sz w:val="20"/>
          <w:szCs w:val="20"/>
        </w:rPr>
        <w:t>-</w:t>
      </w:r>
      <w:r>
        <w:rPr>
          <w:sz w:val="20"/>
          <w:szCs w:val="20"/>
        </w:rPr>
        <w:t>31</w:t>
      </w:r>
      <w:r w:rsidRPr="00B13424">
        <w:rPr>
          <w:sz w:val="20"/>
          <w:szCs w:val="20"/>
        </w:rPr>
        <w:t>/</w:t>
      </w:r>
      <w:r>
        <w:rPr>
          <w:sz w:val="20"/>
          <w:szCs w:val="20"/>
        </w:rPr>
        <w:t>2</w:t>
      </w:r>
    </w:p>
    <w:p w:rsidR="00707595" w:rsidRDefault="00707595" w:rsidP="00707595">
      <w:pPr>
        <w:jc w:val="right"/>
        <w:rPr>
          <w:sz w:val="20"/>
          <w:szCs w:val="20"/>
        </w:rPr>
      </w:pPr>
      <w:r>
        <w:rPr>
          <w:sz w:val="20"/>
          <w:szCs w:val="20"/>
        </w:rPr>
        <w:t>заседания Совета Ассоциации от «31» октября</w:t>
      </w:r>
      <w:r w:rsidRPr="001D6E7F">
        <w:rPr>
          <w:sz w:val="20"/>
          <w:szCs w:val="20"/>
        </w:rPr>
        <w:t xml:space="preserve"> </w:t>
      </w:r>
      <w:r>
        <w:rPr>
          <w:sz w:val="20"/>
          <w:szCs w:val="20"/>
        </w:rPr>
        <w:t>2019 г.</w:t>
      </w:r>
    </w:p>
    <w:tbl>
      <w:tblPr>
        <w:tblW w:w="16018" w:type="dxa"/>
        <w:tblInd w:w="108" w:type="dxa"/>
        <w:tblLook w:val="04A0" w:firstRow="1" w:lastRow="0" w:firstColumn="1" w:lastColumn="0" w:noHBand="0" w:noVBand="1"/>
      </w:tblPr>
      <w:tblGrid>
        <w:gridCol w:w="16018"/>
      </w:tblGrid>
      <w:tr w:rsidR="00707595" w:rsidRPr="000364C8" w:rsidTr="00E23466">
        <w:trPr>
          <w:trHeight w:val="255"/>
        </w:trPr>
        <w:tc>
          <w:tcPr>
            <w:tcW w:w="8505" w:type="dxa"/>
            <w:tcBorders>
              <w:top w:val="nil"/>
              <w:left w:val="nil"/>
              <w:bottom w:val="nil"/>
              <w:right w:val="nil"/>
            </w:tcBorders>
            <w:shd w:val="clear" w:color="auto" w:fill="auto"/>
            <w:noWrap/>
            <w:vAlign w:val="bottom"/>
            <w:hideMark/>
          </w:tcPr>
          <w:p w:rsidR="00707595" w:rsidRPr="000364C8" w:rsidRDefault="00707595" w:rsidP="00E23466">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707595" w:rsidRPr="000364C8" w:rsidTr="00E23466">
        <w:trPr>
          <w:trHeight w:val="270"/>
        </w:trPr>
        <w:tc>
          <w:tcPr>
            <w:tcW w:w="8505" w:type="dxa"/>
            <w:tcBorders>
              <w:top w:val="nil"/>
              <w:left w:val="nil"/>
              <w:bottom w:val="nil"/>
              <w:right w:val="nil"/>
            </w:tcBorders>
            <w:shd w:val="clear" w:color="auto" w:fill="auto"/>
            <w:noWrap/>
            <w:vAlign w:val="bottom"/>
            <w:hideMark/>
          </w:tcPr>
          <w:p w:rsidR="00707595" w:rsidRDefault="00707595" w:rsidP="00E23466">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p w:rsidR="00707595" w:rsidRPr="000364C8" w:rsidRDefault="00707595" w:rsidP="00E23466">
            <w:pPr>
              <w:jc w:val="center"/>
              <w:rPr>
                <w:b/>
                <w:bCs/>
                <w:sz w:val="20"/>
                <w:szCs w:val="20"/>
              </w:rPr>
            </w:pPr>
          </w:p>
        </w:tc>
      </w:tr>
    </w:tbl>
    <w:p w:rsidR="00707595" w:rsidRDefault="00707595" w:rsidP="00707595">
      <w:pPr>
        <w:ind w:left="108"/>
        <w:rPr>
          <w:rFonts w:ascii="Arial" w:hAnsi="Arial" w:cs="Arial"/>
          <w:sz w:val="16"/>
          <w:szCs w:val="16"/>
          <w:vertAlign w:val="superscript"/>
        </w:rPr>
      </w:pPr>
      <w:r w:rsidRPr="00F01CCA">
        <w:rPr>
          <w:rFonts w:ascii="Arial" w:hAnsi="Arial" w:cs="Arial"/>
          <w:sz w:val="16"/>
          <w:szCs w:val="16"/>
          <w:vertAlign w:val="superscript"/>
        </w:rPr>
        <w:t>*</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880"/>
        <w:gridCol w:w="3582"/>
        <w:gridCol w:w="1416"/>
        <w:gridCol w:w="1516"/>
        <w:gridCol w:w="459"/>
        <w:gridCol w:w="459"/>
        <w:gridCol w:w="459"/>
        <w:gridCol w:w="459"/>
        <w:gridCol w:w="459"/>
        <w:gridCol w:w="459"/>
        <w:gridCol w:w="460"/>
        <w:gridCol w:w="460"/>
        <w:gridCol w:w="460"/>
        <w:gridCol w:w="460"/>
        <w:gridCol w:w="460"/>
        <w:gridCol w:w="460"/>
        <w:gridCol w:w="1018"/>
        <w:gridCol w:w="1020"/>
      </w:tblGrid>
      <w:tr w:rsidR="00707595" w:rsidRPr="00EB0FB5" w:rsidTr="00E23466">
        <w:trPr>
          <w:trHeight w:val="283"/>
        </w:trPr>
        <w:tc>
          <w:tcPr>
            <w:tcW w:w="0" w:type="auto"/>
            <w:vMerge w:val="restart"/>
            <w:shd w:val="clear" w:color="auto" w:fill="auto"/>
            <w:vAlign w:val="center"/>
            <w:hideMark/>
          </w:tcPr>
          <w:p w:rsidR="00707595" w:rsidRPr="00EB0FB5" w:rsidRDefault="00707595" w:rsidP="00E23466">
            <w:pPr>
              <w:jc w:val="center"/>
              <w:rPr>
                <w:sz w:val="20"/>
                <w:szCs w:val="20"/>
              </w:rPr>
            </w:pPr>
            <w:r w:rsidRPr="00EB0FB5">
              <w:rPr>
                <w:sz w:val="20"/>
                <w:szCs w:val="20"/>
              </w:rPr>
              <w:t>№ п/п</w:t>
            </w:r>
          </w:p>
        </w:tc>
        <w:tc>
          <w:tcPr>
            <w:tcW w:w="0" w:type="auto"/>
            <w:vMerge w:val="restart"/>
            <w:shd w:val="clear" w:color="auto" w:fill="auto"/>
            <w:vAlign w:val="center"/>
            <w:hideMark/>
          </w:tcPr>
          <w:p w:rsidR="00707595" w:rsidRPr="00EB0FB5" w:rsidRDefault="00707595" w:rsidP="00E23466">
            <w:pPr>
              <w:jc w:val="center"/>
              <w:rPr>
                <w:sz w:val="20"/>
                <w:szCs w:val="20"/>
              </w:rPr>
            </w:pPr>
            <w:r w:rsidRPr="00EB0FB5">
              <w:rPr>
                <w:sz w:val="20"/>
                <w:szCs w:val="20"/>
              </w:rPr>
              <w:t>Номер по реестру</w:t>
            </w:r>
          </w:p>
        </w:tc>
        <w:tc>
          <w:tcPr>
            <w:tcW w:w="0" w:type="auto"/>
            <w:vMerge w:val="restart"/>
            <w:shd w:val="clear" w:color="auto" w:fill="auto"/>
            <w:vAlign w:val="center"/>
            <w:hideMark/>
          </w:tcPr>
          <w:p w:rsidR="00707595" w:rsidRPr="00EB0FB5" w:rsidRDefault="00707595" w:rsidP="00E23466">
            <w:pPr>
              <w:jc w:val="center"/>
              <w:rPr>
                <w:rFonts w:ascii="Arial" w:hAnsi="Arial" w:cs="Arial"/>
                <w:sz w:val="20"/>
                <w:szCs w:val="20"/>
              </w:rPr>
            </w:pPr>
            <w:r w:rsidRPr="00EB0FB5">
              <w:rPr>
                <w:rFonts w:ascii="Arial" w:hAnsi="Arial" w:cs="Arial"/>
                <w:sz w:val="20"/>
                <w:szCs w:val="20"/>
              </w:rPr>
              <w:t>Наименование организации</w:t>
            </w:r>
          </w:p>
        </w:tc>
        <w:tc>
          <w:tcPr>
            <w:tcW w:w="0" w:type="auto"/>
            <w:vMerge w:val="restart"/>
            <w:shd w:val="clear" w:color="auto" w:fill="auto"/>
            <w:vAlign w:val="center"/>
            <w:hideMark/>
          </w:tcPr>
          <w:p w:rsidR="00707595" w:rsidRPr="00EB0FB5" w:rsidRDefault="00707595" w:rsidP="00E23466">
            <w:pPr>
              <w:jc w:val="center"/>
              <w:rPr>
                <w:rFonts w:ascii="Arial" w:hAnsi="Arial" w:cs="Arial"/>
                <w:sz w:val="20"/>
                <w:szCs w:val="20"/>
              </w:rPr>
            </w:pPr>
            <w:r w:rsidRPr="00EB0FB5">
              <w:rPr>
                <w:rFonts w:ascii="Arial" w:hAnsi="Arial" w:cs="Arial"/>
                <w:sz w:val="20"/>
                <w:szCs w:val="20"/>
              </w:rPr>
              <w:t>ИНН</w:t>
            </w:r>
          </w:p>
        </w:tc>
        <w:tc>
          <w:tcPr>
            <w:tcW w:w="0" w:type="auto"/>
            <w:vMerge w:val="restart"/>
            <w:shd w:val="clear" w:color="auto" w:fill="auto"/>
            <w:vAlign w:val="center"/>
            <w:hideMark/>
          </w:tcPr>
          <w:p w:rsidR="00707595" w:rsidRPr="00EB0FB5" w:rsidRDefault="00707595" w:rsidP="00E23466">
            <w:pPr>
              <w:jc w:val="center"/>
              <w:rPr>
                <w:rFonts w:ascii="Arial" w:hAnsi="Arial" w:cs="Arial"/>
                <w:sz w:val="20"/>
                <w:szCs w:val="20"/>
              </w:rPr>
            </w:pPr>
            <w:r w:rsidRPr="00EB0FB5">
              <w:rPr>
                <w:rFonts w:ascii="Arial" w:hAnsi="Arial" w:cs="Arial"/>
                <w:sz w:val="20"/>
                <w:szCs w:val="20"/>
              </w:rPr>
              <w:t>ОГРН</w:t>
            </w:r>
          </w:p>
        </w:tc>
        <w:tc>
          <w:tcPr>
            <w:tcW w:w="0" w:type="auto"/>
            <w:gridSpan w:val="3"/>
            <w:shd w:val="clear" w:color="auto" w:fill="auto"/>
            <w:vAlign w:val="bottom"/>
            <w:hideMark/>
          </w:tcPr>
          <w:p w:rsidR="00707595" w:rsidRPr="00EB0FB5" w:rsidRDefault="00707595" w:rsidP="00E23466">
            <w:pPr>
              <w:jc w:val="center"/>
              <w:rPr>
                <w:sz w:val="20"/>
                <w:szCs w:val="20"/>
              </w:rPr>
            </w:pPr>
            <w:r w:rsidRPr="00EB0FB5">
              <w:rPr>
                <w:sz w:val="20"/>
                <w:szCs w:val="20"/>
              </w:rPr>
              <w:t>I квартал 2019</w:t>
            </w:r>
          </w:p>
        </w:tc>
        <w:tc>
          <w:tcPr>
            <w:tcW w:w="0" w:type="auto"/>
            <w:gridSpan w:val="3"/>
            <w:shd w:val="clear" w:color="auto" w:fill="auto"/>
            <w:vAlign w:val="bottom"/>
            <w:hideMark/>
          </w:tcPr>
          <w:p w:rsidR="00707595" w:rsidRPr="00EB0FB5" w:rsidRDefault="00707595" w:rsidP="00E23466">
            <w:pPr>
              <w:jc w:val="center"/>
              <w:rPr>
                <w:sz w:val="20"/>
                <w:szCs w:val="20"/>
              </w:rPr>
            </w:pPr>
            <w:r w:rsidRPr="00EB0FB5">
              <w:rPr>
                <w:sz w:val="20"/>
                <w:szCs w:val="20"/>
              </w:rPr>
              <w:t>II квартал 2019</w:t>
            </w:r>
          </w:p>
        </w:tc>
        <w:tc>
          <w:tcPr>
            <w:tcW w:w="0" w:type="auto"/>
            <w:gridSpan w:val="3"/>
            <w:shd w:val="clear" w:color="auto" w:fill="auto"/>
            <w:vAlign w:val="bottom"/>
            <w:hideMark/>
          </w:tcPr>
          <w:p w:rsidR="00707595" w:rsidRPr="00EB0FB5" w:rsidRDefault="00707595" w:rsidP="00E23466">
            <w:pPr>
              <w:jc w:val="center"/>
              <w:rPr>
                <w:sz w:val="20"/>
                <w:szCs w:val="20"/>
              </w:rPr>
            </w:pPr>
            <w:r w:rsidRPr="00EB0FB5">
              <w:rPr>
                <w:sz w:val="20"/>
                <w:szCs w:val="20"/>
              </w:rPr>
              <w:t>III квартал 2019</w:t>
            </w:r>
          </w:p>
        </w:tc>
        <w:tc>
          <w:tcPr>
            <w:tcW w:w="0" w:type="auto"/>
            <w:gridSpan w:val="3"/>
            <w:shd w:val="clear" w:color="auto" w:fill="auto"/>
            <w:vAlign w:val="bottom"/>
            <w:hideMark/>
          </w:tcPr>
          <w:p w:rsidR="00707595" w:rsidRPr="00EB0FB5" w:rsidRDefault="00707595" w:rsidP="00E23466">
            <w:pPr>
              <w:jc w:val="center"/>
              <w:rPr>
                <w:sz w:val="20"/>
                <w:szCs w:val="20"/>
              </w:rPr>
            </w:pPr>
            <w:r w:rsidRPr="00EB0FB5">
              <w:rPr>
                <w:sz w:val="20"/>
                <w:szCs w:val="20"/>
              </w:rPr>
              <w:t>IV квартал 2019</w:t>
            </w:r>
          </w:p>
        </w:tc>
        <w:tc>
          <w:tcPr>
            <w:tcW w:w="0" w:type="auto"/>
            <w:vMerge w:val="restart"/>
            <w:shd w:val="clear" w:color="auto" w:fill="auto"/>
            <w:vAlign w:val="center"/>
            <w:hideMark/>
          </w:tcPr>
          <w:p w:rsidR="00707595" w:rsidRPr="00EB0FB5" w:rsidRDefault="00707595" w:rsidP="00E23466">
            <w:pPr>
              <w:jc w:val="center"/>
              <w:rPr>
                <w:sz w:val="20"/>
                <w:szCs w:val="20"/>
              </w:rPr>
            </w:pPr>
            <w:r w:rsidRPr="00EB0FB5">
              <w:rPr>
                <w:sz w:val="20"/>
                <w:szCs w:val="20"/>
              </w:rPr>
              <w:t>Форма проверки</w:t>
            </w:r>
          </w:p>
        </w:tc>
        <w:tc>
          <w:tcPr>
            <w:tcW w:w="0" w:type="auto"/>
            <w:vMerge w:val="restart"/>
            <w:shd w:val="clear" w:color="auto" w:fill="auto"/>
            <w:vAlign w:val="center"/>
            <w:hideMark/>
          </w:tcPr>
          <w:p w:rsidR="00707595" w:rsidRPr="00EB0FB5" w:rsidRDefault="00707595" w:rsidP="00E23466">
            <w:pPr>
              <w:jc w:val="center"/>
              <w:rPr>
                <w:sz w:val="20"/>
                <w:szCs w:val="20"/>
              </w:rPr>
            </w:pPr>
            <w:r w:rsidRPr="00EB0FB5">
              <w:rPr>
                <w:sz w:val="20"/>
                <w:szCs w:val="20"/>
              </w:rPr>
              <w:t>Предмет проверки</w:t>
            </w:r>
          </w:p>
        </w:tc>
      </w:tr>
      <w:tr w:rsidR="00707595" w:rsidRPr="00EB0FB5" w:rsidTr="00E23466">
        <w:trPr>
          <w:trHeight w:val="853"/>
        </w:trPr>
        <w:tc>
          <w:tcPr>
            <w:tcW w:w="0" w:type="auto"/>
            <w:vMerge/>
            <w:vAlign w:val="center"/>
            <w:hideMark/>
          </w:tcPr>
          <w:p w:rsidR="00707595" w:rsidRPr="00EB0FB5" w:rsidRDefault="00707595" w:rsidP="00E23466">
            <w:pPr>
              <w:rPr>
                <w:sz w:val="20"/>
                <w:szCs w:val="20"/>
              </w:rPr>
            </w:pPr>
          </w:p>
        </w:tc>
        <w:tc>
          <w:tcPr>
            <w:tcW w:w="0" w:type="auto"/>
            <w:vMerge/>
            <w:vAlign w:val="center"/>
            <w:hideMark/>
          </w:tcPr>
          <w:p w:rsidR="00707595" w:rsidRPr="00EB0FB5" w:rsidRDefault="00707595" w:rsidP="00E23466">
            <w:pPr>
              <w:rPr>
                <w:sz w:val="20"/>
                <w:szCs w:val="20"/>
              </w:rPr>
            </w:pPr>
          </w:p>
        </w:tc>
        <w:tc>
          <w:tcPr>
            <w:tcW w:w="0" w:type="auto"/>
            <w:vMerge/>
            <w:vAlign w:val="center"/>
            <w:hideMark/>
          </w:tcPr>
          <w:p w:rsidR="00707595" w:rsidRPr="00EB0FB5" w:rsidRDefault="00707595" w:rsidP="00E23466">
            <w:pPr>
              <w:rPr>
                <w:rFonts w:ascii="Arial" w:hAnsi="Arial" w:cs="Arial"/>
                <w:sz w:val="20"/>
                <w:szCs w:val="20"/>
              </w:rPr>
            </w:pPr>
          </w:p>
        </w:tc>
        <w:tc>
          <w:tcPr>
            <w:tcW w:w="0" w:type="auto"/>
            <w:vMerge/>
            <w:vAlign w:val="center"/>
            <w:hideMark/>
          </w:tcPr>
          <w:p w:rsidR="00707595" w:rsidRPr="00EB0FB5" w:rsidRDefault="00707595" w:rsidP="00E23466">
            <w:pPr>
              <w:rPr>
                <w:rFonts w:ascii="Arial" w:hAnsi="Arial" w:cs="Arial"/>
                <w:sz w:val="20"/>
                <w:szCs w:val="20"/>
              </w:rPr>
            </w:pPr>
          </w:p>
        </w:tc>
        <w:tc>
          <w:tcPr>
            <w:tcW w:w="0" w:type="auto"/>
            <w:vMerge/>
            <w:vAlign w:val="center"/>
            <w:hideMark/>
          </w:tcPr>
          <w:p w:rsidR="00707595" w:rsidRPr="00EB0FB5" w:rsidRDefault="00707595" w:rsidP="00E23466">
            <w:pPr>
              <w:rPr>
                <w:rFonts w:ascii="Arial" w:hAnsi="Arial" w:cs="Arial"/>
                <w:sz w:val="20"/>
                <w:szCs w:val="20"/>
              </w:rPr>
            </w:pP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январь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февраль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март</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апрель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май</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июнь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июль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август</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сентябрь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октябрь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ноябрь</w:t>
            </w:r>
          </w:p>
        </w:tc>
        <w:tc>
          <w:tcPr>
            <w:tcW w:w="0" w:type="auto"/>
            <w:shd w:val="clear" w:color="auto" w:fill="auto"/>
            <w:noWrap/>
            <w:textDirection w:val="btLr"/>
            <w:vAlign w:val="bottom"/>
            <w:hideMark/>
          </w:tcPr>
          <w:p w:rsidR="00707595" w:rsidRPr="00EB0FB5" w:rsidRDefault="00707595" w:rsidP="00E23466">
            <w:pPr>
              <w:jc w:val="center"/>
              <w:rPr>
                <w:sz w:val="20"/>
                <w:szCs w:val="20"/>
              </w:rPr>
            </w:pPr>
            <w:r w:rsidRPr="00EB0FB5">
              <w:rPr>
                <w:sz w:val="20"/>
                <w:szCs w:val="20"/>
              </w:rPr>
              <w:t>декабрь</w:t>
            </w:r>
          </w:p>
        </w:tc>
        <w:tc>
          <w:tcPr>
            <w:tcW w:w="0" w:type="auto"/>
            <w:vMerge/>
            <w:vAlign w:val="center"/>
            <w:hideMark/>
          </w:tcPr>
          <w:p w:rsidR="00707595" w:rsidRPr="00EB0FB5" w:rsidRDefault="00707595" w:rsidP="00E23466">
            <w:pPr>
              <w:rPr>
                <w:sz w:val="20"/>
                <w:szCs w:val="20"/>
              </w:rPr>
            </w:pPr>
          </w:p>
        </w:tc>
        <w:tc>
          <w:tcPr>
            <w:tcW w:w="0" w:type="auto"/>
            <w:vMerge/>
            <w:vAlign w:val="center"/>
            <w:hideMark/>
          </w:tcPr>
          <w:p w:rsidR="00707595" w:rsidRPr="00EB0FB5" w:rsidRDefault="00707595" w:rsidP="00E23466">
            <w:pPr>
              <w:rPr>
                <w:sz w:val="20"/>
                <w:szCs w:val="20"/>
              </w:rPr>
            </w:pP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w:t>
            </w:r>
          </w:p>
        </w:tc>
        <w:tc>
          <w:tcPr>
            <w:tcW w:w="0" w:type="auto"/>
            <w:shd w:val="clear" w:color="auto" w:fill="auto"/>
            <w:hideMark/>
          </w:tcPr>
          <w:p w:rsidR="00707595" w:rsidRPr="00EB0FB5" w:rsidRDefault="00707595" w:rsidP="00E23466">
            <w:pPr>
              <w:jc w:val="right"/>
              <w:rPr>
                <w:sz w:val="20"/>
                <w:szCs w:val="20"/>
              </w:rPr>
            </w:pPr>
            <w:r w:rsidRPr="00EB0FB5">
              <w:rPr>
                <w:sz w:val="20"/>
                <w:szCs w:val="20"/>
              </w:rPr>
              <w:t>3</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4</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5</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6</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7</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8</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9</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10</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12</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13</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14</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15</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16</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17</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18</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19</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412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 «Сибирь»</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5405991060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1165476205905</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«Энергоресурс»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5406429826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1085406006212</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558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«СТРОИТЕЛЬСТВО ТРАНСПОРТНЫХ ОБЪЕКТОВ»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5404508335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1145476041743</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654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«ВеллЭнерджи»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5433185086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1115476077881</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812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«СТРОЙДОР2015»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5409000930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1155476049630</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943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«ИЛН»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5403211959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1085403010285</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w:t>
            </w:r>
          </w:p>
        </w:tc>
        <w:tc>
          <w:tcPr>
            <w:tcW w:w="0" w:type="auto"/>
            <w:shd w:val="clear" w:color="000000" w:fill="FFFFFF"/>
            <w:noWrap/>
            <w:vAlign w:val="center"/>
            <w:hideMark/>
          </w:tcPr>
          <w:p w:rsidR="00707595" w:rsidRPr="00EB0FB5" w:rsidRDefault="00707595" w:rsidP="00E23466">
            <w:pPr>
              <w:jc w:val="center"/>
              <w:rPr>
                <w:sz w:val="20"/>
                <w:szCs w:val="20"/>
              </w:rPr>
            </w:pPr>
            <w:r w:rsidRPr="00EB0FB5">
              <w:rPr>
                <w:sz w:val="20"/>
                <w:szCs w:val="20"/>
              </w:rPr>
              <w:t>200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Строительная Компания «ОМЕГА»</w:t>
            </w:r>
          </w:p>
        </w:tc>
        <w:tc>
          <w:tcPr>
            <w:tcW w:w="0" w:type="auto"/>
            <w:shd w:val="clear" w:color="000000" w:fill="FFFFFF"/>
            <w:noWrap/>
            <w:vAlign w:val="center"/>
            <w:hideMark/>
          </w:tcPr>
          <w:p w:rsidR="00707595" w:rsidRPr="00EB0FB5" w:rsidRDefault="00707595" w:rsidP="00E23466">
            <w:pPr>
              <w:jc w:val="center"/>
              <w:rPr>
                <w:sz w:val="20"/>
                <w:szCs w:val="20"/>
              </w:rPr>
            </w:pPr>
            <w:r w:rsidRPr="00EB0FB5">
              <w:rPr>
                <w:sz w:val="20"/>
                <w:szCs w:val="20"/>
              </w:rPr>
              <w:t>5407477558</w:t>
            </w:r>
          </w:p>
        </w:tc>
        <w:tc>
          <w:tcPr>
            <w:tcW w:w="0" w:type="auto"/>
            <w:shd w:val="clear" w:color="000000" w:fill="FFFFFF"/>
            <w:noWrap/>
            <w:vAlign w:val="center"/>
            <w:hideMark/>
          </w:tcPr>
          <w:p w:rsidR="00707595" w:rsidRPr="00EB0FB5" w:rsidRDefault="00707595" w:rsidP="00E23466">
            <w:pPr>
              <w:jc w:val="center"/>
              <w:rPr>
                <w:sz w:val="20"/>
                <w:szCs w:val="20"/>
              </w:rPr>
            </w:pPr>
            <w:r w:rsidRPr="00EB0FB5">
              <w:rPr>
                <w:sz w:val="20"/>
                <w:szCs w:val="20"/>
              </w:rPr>
              <w:t>1125476109054</w:t>
            </w:r>
          </w:p>
        </w:tc>
        <w:tc>
          <w:tcPr>
            <w:tcW w:w="0" w:type="auto"/>
            <w:shd w:val="clear" w:color="000000" w:fill="FFFFFF"/>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Д*</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«НОРЭЙЛ</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5402027971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1175476006408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«СПУТНИК»</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5405475033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1135476080618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Акционерное общество «Социнтех-Инстал»</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7721518786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1047796857822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981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«СТРОИТЕЛЬНАЯ КОМПАНИЯ МАГИСТРАЛЬ»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5404030955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1165476076897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1019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«СибирьТрансСтрой»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5410046801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1125476051436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139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«Сибстройцены»</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5406257856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1035402497008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14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146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«Ависта Модуль Инжиниринг»</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5404491850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1135476132770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Акционерное общество Центр Инженерно-Экологической Безопасности «РУСИЧ»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5403225863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1095403006016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463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«Завод Программно-Технических Комплексов»</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5402001518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1155476002494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582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«ГенСтрой»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5410058652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1165476106223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853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«Энергетика, Микроэлектроника, Автоматика»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5405284960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1045401962638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837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«Центр строительных технологий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5403187939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1065403050404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272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«ТехноЛайт»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5404390500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1095404010690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340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Строительная компания «Райдекс»</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5406575947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1155476002857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418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«Стимул»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5401273830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1065401097937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494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«ЭлектроСибСервис»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5406232428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1025402450446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710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«СвязьНск»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5406716108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1125476104533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«МР ГРУПП»</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5404050133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1165476214166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121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"ПРОМСТРОЙМОНТАЖ»</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5401380623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1145476086194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«ГлавСпецСтрой»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5407462449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1115476026599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ДСК КПД-Газстрой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5410045452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1125476007260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ВинТел</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5405429816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1115476018921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30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232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«Маслянинское ДРСУ»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5431107188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1175476039155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КОМПАНИЯ СИТИФЭЙС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5404510366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1145476052996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277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«ЭНЕРГОЛАЙН»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5401375454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1145476002473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399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Индивидуальный предприниматель Григоренко Сергей Константинович</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540809446101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3155476000047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420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Мастер-Дом-Сервис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2224120788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1082224001310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СК «ДорСтройСибирь»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5404028593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1165476061046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443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«Мелиогазстрой»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5434112041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1075456000234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490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«Нео-Телеком»</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5403176768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1055403040461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491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 Вектор</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5408013661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1175476003680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39</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495</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Общество с ограниченной ответственностью «ПроектСпецСтрой»</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5406542846</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1095406027045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497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 Альянс»</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5404441553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1115476082501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512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НТМ плюс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5404367363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1085404020602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518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«Монолит»</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5406976314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1175476061529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«Дорожно-строительное управление №1»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5406626670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1165476205575</w:t>
            </w:r>
            <w:r w:rsidRPr="00EB0FB5">
              <w:rPr>
                <w:sz w:val="20"/>
                <w:szCs w:val="20"/>
              </w:rPr>
              <w:br/>
              <w:t xml:space="preserve">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280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Сибстрин</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5406416880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1075406046748</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45</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224</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Общество с ограниченной ответственностью «ПСК «СтройПроект»</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5406598528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1155476139202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46</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416</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Управляющая Компания «Строитель» </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5407968228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1175476124229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«ЭКСПЕРТ»</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5406579910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1155476027497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129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ПСФ «СибАгроСтрой»</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5433183145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1105476091313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ЖилСтрой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5410068298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1175476060913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50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  СМУ 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5405984880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1165476163852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МС-4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5407221475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1155476042853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Один-Инжиниринг</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5406745973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1135476076746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ТК  ИНДУСТРИЯ</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5402567720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1135476147091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ЭЛЕКТРОКОМПЛЕКС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5404275507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1065404083997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159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НСТ</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5406613173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1165476125561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160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СУ-Западное</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5404482221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1135476061467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162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СБ</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5402573593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1145476025947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166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Гранит-НСК</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5408016655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1175476084354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167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Гласс Фэктори</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5404339101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1075404026862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Акционерное общество ГорКоммуникации</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5407473225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1125476022100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Роад</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5406515553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1085406053590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СМУ-222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5445252523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1075445000685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СЛК-Сибирская лифтовая компания</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5445014085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1125483003183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179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Связьмонтаж</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5410107719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1025403907253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АкадемСтрой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5408011537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1165476154568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Орбита</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5409234744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1105476021100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 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5406612451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1165476121140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ЭнергоПерспектива</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5405426276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1105476099849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189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Райвл-НСК</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5405413615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1105405010314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70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207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ГК  КОМПЬЮТЕРЫ И СЕТИ</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5402540742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1115476086010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226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СК-СтройПлюс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5407475617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1125476071490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72</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237</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«С-2» </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5406713114</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1125476091180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249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«ХимЭлектроМонтаж»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5410056782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1165476074543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343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«Ивакон АгроСтрой»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5404027889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1165476056404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451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Альпина Сибирь</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5405464610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1125476188386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461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«БурСиб-Н»</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5401963015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1165476114605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498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«Новосибирская Энергетическая Компания» </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5406796311</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1145476154636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566</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«ПромГражданСтрой» </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5406662580</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1115476029129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713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«Строительное управление РСТ»</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4205222932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1114205023680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80</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794</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Общество с ограниченной ответственностью «Проектно-строительная компания Высота»</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5401378769</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1145476052336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81</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968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«ПРОГРЕСССТРОЙГРУПП» </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5405433883</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1115476049633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82</w:t>
            </w:r>
          </w:p>
        </w:tc>
        <w:tc>
          <w:tcPr>
            <w:tcW w:w="0" w:type="auto"/>
            <w:shd w:val="clear" w:color="000000" w:fill="FFFFFF"/>
            <w:noWrap/>
            <w:vAlign w:val="center"/>
            <w:hideMark/>
          </w:tcPr>
          <w:p w:rsidR="00707595" w:rsidRPr="00EB0FB5" w:rsidRDefault="00707595" w:rsidP="00E23466">
            <w:pPr>
              <w:jc w:val="center"/>
              <w:rPr>
                <w:sz w:val="20"/>
                <w:szCs w:val="20"/>
              </w:rPr>
            </w:pPr>
            <w:r w:rsidRPr="00EB0FB5">
              <w:rPr>
                <w:sz w:val="20"/>
                <w:szCs w:val="20"/>
              </w:rPr>
              <w:t>1030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«Промстроймонтаж»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5401304044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1145476160774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Д*</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1196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«Западно Сибирский центр Антикоррозионной защиты»</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5406381853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1075406001439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1206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«СибСтройИнтернешнл»</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5406577302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1155476010788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255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ТЕХСНАБ</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5404504041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1145476016762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259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Сибдорстрой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5406629783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1175476011501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ПСК Топ Стиль</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5433184163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1115476042582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СЛК</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5407272695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1045403238100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89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СибСтройМонтаж</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5405479133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1135476115059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Капитал 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5406751180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1135476102464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БСЖ</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5402580488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1145476114520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Тепломастер</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5410063148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1165476188459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СФ ЛиК</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5401340042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1105476058841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ТЕПЛОСЕРВИС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5443003930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1115483000170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269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Атлант-Строй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5448455955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1145476011922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96</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435</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«ЭКРИС» </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5406235965</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1025402459499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573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ВЫМПЕЛ</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5407502518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1145476153745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787</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Общество с ограниченной ответственностью «ТехноДор»</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5406633109</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1105476015622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1198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Портал</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5404012258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1155476058946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652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Фаворит</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5401952609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1085406000129</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1245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БурСиб-Н</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5401368908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1135476092751</w:t>
            </w:r>
          </w:p>
        </w:tc>
        <w:tc>
          <w:tcPr>
            <w:tcW w:w="0" w:type="auto"/>
            <w:shd w:val="clear" w:color="auto" w:fill="auto"/>
            <w:noWrap/>
            <w:vAlign w:val="bottom"/>
            <w:hideMark/>
          </w:tcPr>
          <w:p w:rsidR="00707595" w:rsidRPr="00EB0FB5" w:rsidRDefault="00707595" w:rsidP="00E23466">
            <w:pPr>
              <w:rPr>
                <w:rFonts w:ascii="Arial" w:hAnsi="Arial" w:cs="Arial"/>
                <w:sz w:val="20"/>
                <w:szCs w:val="20"/>
              </w:rPr>
            </w:pPr>
            <w:r w:rsidRPr="00EB0FB5">
              <w:rPr>
                <w:rFonts w:ascii="Arial" w:hAnsi="Arial" w:cs="Arial"/>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273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 Градопроект</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5401329507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1095401009461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790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«Технология»</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5407471926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1115476163747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274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СИБКОНСТРУКТИВ</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5432000920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1165476109314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276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СтройОтряд</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5408011664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1165476156724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СИБВОДГАЗМОНТАЖ</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5438318854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1105461000446</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292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Бриз</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5403115719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1025401309911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293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Текстрой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5408295374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1125476090981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296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ТГС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5431104814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1115483001391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110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297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СибКэпитал</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5410777287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1135476075338</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847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«Управление механизации строительства»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4205241702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1124205005990</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299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ДомСтрой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5407965594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1175476072782</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301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Сибтранзитстрой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5406677836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1115476089420</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302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ГлавСтрой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5404328075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1075404015136</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313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5404357830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1085404010251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316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Взлет-ЭнергоСервис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5406312056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1055406141735</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СК СтройСити</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5404508536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1145476042810</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СССМ</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5410038769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1105476095779</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481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«СОЮЗ»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5405507140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1145476154603</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КАЭМ</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5407071318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1105407001919</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Аверс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5404025465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1155476135693</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339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Электропрофи</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5407222077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1025403195476</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342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НГПС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5407223338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1155476047176</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352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Аирком</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5405446466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1115476158742</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355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Акционерное общество ДЦВ Зап.Сиб.ж.д.</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5407212431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1025403204595</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468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Эльдимо</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5409234705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1105476015006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484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Компания ПроектСтрой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5406757457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1135476135585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128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712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«НОВОСИБИРСКАЯ ФАСАДНАЯ КОМПАНИЯ»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5405499919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1145476096402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129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646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«Арнада ТСК»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5404001538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1145476161731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697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«Сибирьбурвод»</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5407213072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1025403214396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651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«СтройМонтаж-Трейдинг»</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5402528456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1105476034520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444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«Стальмонтаж»</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5443001700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1075472001340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784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«Сибирь-Девелопмент»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5409001267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1155476073235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134</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365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ЭРС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5405485923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1135476169828</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374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АМТ-Групп</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5405458373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1125476113102</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378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Авангард-Лифт</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5407454215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1105476024829</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384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КОТЭС Инжиниринг</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5402015510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1165476065480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562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«РСВ»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5433957695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1165476109644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139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485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Монторем</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5405379820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1085405021514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493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СТРОЙМИР</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5404002235</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1145476165427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504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СПЕЦЭНЕРГОСТРОЙ</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5402006530</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1155476055723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«Строительная Компания Сибиряк»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5410048566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1125476110451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732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«Вертикаль»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5405003023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1175476064928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«ТехСтрой»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5404308657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1075404006040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325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ТОРГОВЫЙ ДОМ «ГОРНОЕ ДЕЛО»</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4212031985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1114212000253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1043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«Футурис»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5406579660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1155476025715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147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630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«Строительная компания ТехСтройМонтаж»</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5405470155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1135476030172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717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Закрытое акционерное общество «НОВОКУЗНЕЦКТЕЛЕФОНСТРОЙ»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4220016317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1024201752585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149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«СтройКабель»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5404433672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1115476034343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985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«НСК-Град»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5401353404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1115476163219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151</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417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СМУ №9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5405368786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1085405009095</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270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Тепло Сибири</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5402546543</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1125476007788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«ТРАНЗИТ-Н»</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5410065120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1175476014141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«Техстрой»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5407502437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1145476152491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1203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«Сибирская Энергосберегающая Компания»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5404030899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1165476076480</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«Хорса»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5405019190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1185476006650</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«СЭС СТРОЙ»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5406985421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1185476004273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«Политэкс»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7017031553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1027000867332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159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1177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«Регион»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5406627881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1165476215630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«АГМ-СЕРВИС»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4205284488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1144205004668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1133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«Арсиспро»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5405505802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1145476144384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«СИБЭНЕРГОРЕМОНТ»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5404057210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1175476043808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«СибКонтроль»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5405977548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1165476113879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«СтройКомплект»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5403018401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1165476119302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«Металлоресурс»</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4212030678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1104212000760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322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Эксергия</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5406741707</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1135476050401</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167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644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ИСК «Регион»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5446116114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1145476037453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168</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387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Термосиб ПЛЮС</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5407230462</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1025403214924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noWrap/>
            <w:vAlign w:val="bottom"/>
            <w:hideMark/>
          </w:tcPr>
          <w:p w:rsidR="00707595" w:rsidRPr="00EB0FB5" w:rsidRDefault="00707595" w:rsidP="00E23466">
            <w:pPr>
              <w:jc w:val="center"/>
              <w:rPr>
                <w:sz w:val="20"/>
                <w:szCs w:val="20"/>
              </w:rPr>
            </w:pP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169</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513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САПА</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5406569566</w:t>
            </w:r>
          </w:p>
        </w:tc>
        <w:tc>
          <w:tcPr>
            <w:tcW w:w="0" w:type="auto"/>
            <w:shd w:val="clear" w:color="auto" w:fill="auto"/>
            <w:noWrap/>
            <w:vAlign w:val="center"/>
            <w:hideMark/>
          </w:tcPr>
          <w:p w:rsidR="00707595" w:rsidRPr="00EB0FB5" w:rsidRDefault="00707595" w:rsidP="00E23466">
            <w:pPr>
              <w:jc w:val="center"/>
              <w:rPr>
                <w:sz w:val="20"/>
                <w:szCs w:val="20"/>
              </w:rPr>
            </w:pPr>
            <w:r w:rsidRPr="00EB0FB5">
              <w:rPr>
                <w:sz w:val="20"/>
                <w:szCs w:val="20"/>
              </w:rPr>
              <w:t>1105406015065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951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«Оптимус»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5403003846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1155476035967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«НК-сети»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5403324166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1105476086715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1173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«ИНВЕСТСТРОЙ»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5402040651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1185476008981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173</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1192</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«Евротрэйд Сибирь» </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7017236293</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1097017005580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1199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СТРОИТЕЛЬНАЯ КОМПАНИЯ «СИБИРЯК»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5401966263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1165476164864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1200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«Торговый Дом  «Сибирь Комплект Сервис»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4205360474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1174205023662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1247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«СТИЛЛ»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5403332640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1115476122233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1067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«Радиотелеком»</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5405379964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1085405021624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«КлинкерСтрой»</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5452114394</w:t>
            </w:r>
          </w:p>
        </w:tc>
        <w:tc>
          <w:tcPr>
            <w:tcW w:w="0" w:type="auto"/>
            <w:shd w:val="clear" w:color="000000" w:fill="FFFFFF"/>
            <w:vAlign w:val="center"/>
            <w:hideMark/>
          </w:tcPr>
          <w:p w:rsidR="00707595" w:rsidRPr="00EB0FB5" w:rsidRDefault="00707595" w:rsidP="00E23466">
            <w:pPr>
              <w:spacing w:after="240"/>
              <w:jc w:val="center"/>
              <w:rPr>
                <w:sz w:val="20"/>
                <w:szCs w:val="20"/>
              </w:rPr>
            </w:pPr>
            <w:r w:rsidRPr="00EB0FB5">
              <w:rPr>
                <w:sz w:val="20"/>
                <w:szCs w:val="20"/>
              </w:rPr>
              <w:t xml:space="preserve">1085471000900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179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«ТЕХСТРОЙМОНТАЖ»</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5405020290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1185476014261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«СКИФ-М»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5410775995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1135476035419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711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«Эникомп»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5408240329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1065473056791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1141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СК «АВЭГА»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5406984957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1185476000071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575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«ГТС»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5402013087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1155476130292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«СТРОЙКОНТИНЕНТ»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5405499475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1145476092123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716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«Компания СибЭнергоРесурс»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4223056406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1124223000659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186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846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«ЭнергоСтройСпектр»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5406515063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1085406053105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1009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«ТРАНСТЕЛЕКОМ Сибирь плюс»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5409236237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1115476089728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947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«СибСтройЭнерго»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5407487940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1135476110714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189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1131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Акционерное общество «Алтайвзрывпром»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2221118318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1062225018790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1137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«СпецСтрой»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5405452815</w:t>
            </w:r>
          </w:p>
        </w:tc>
        <w:tc>
          <w:tcPr>
            <w:tcW w:w="0" w:type="auto"/>
            <w:shd w:val="clear" w:color="000000" w:fill="FFFFFF"/>
            <w:vAlign w:val="center"/>
            <w:hideMark/>
          </w:tcPr>
          <w:p w:rsidR="00707595" w:rsidRPr="00EB0FB5" w:rsidRDefault="00707595" w:rsidP="00E23466">
            <w:pPr>
              <w:spacing w:after="240"/>
              <w:jc w:val="center"/>
              <w:rPr>
                <w:sz w:val="20"/>
                <w:szCs w:val="20"/>
              </w:rPr>
            </w:pPr>
            <w:r w:rsidRPr="00EB0FB5">
              <w:rPr>
                <w:sz w:val="20"/>
                <w:szCs w:val="20"/>
              </w:rPr>
              <w:t>1125476061590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909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«АВТОТРЕСТ»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5448451654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1075475003977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898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Научно-техническая фирма «АЭРОТЕХ»</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5406174416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1025402468750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«КОМТЕХНОСЕРВИС»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5407969655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1185476022203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1191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«СибСтройМонтаж»</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5446015476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1135483002511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1208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«ИнвестКом»</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5408008206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1165476055106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1222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«МОСТОСТРОИТЕЛЬНАЯ КОМПАНИЯ «СИБИРЬ»</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5407958290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1165476168780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1261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«ВКСМ-НСК»</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5402034168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1175476077226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1262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Производственно механический комбинат «Альянс-3»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4212427345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1054212003856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199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883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«Электра-Безопасность»</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5410009180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1065410043115</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200</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1271</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 xml:space="preserve">Общество с ограниченной ответственностью ИНЖЕНЕРНО-СТРОИТЕЛЬНАЯ КОМПАНИЯ «КОРУС» </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5404353258</w:t>
            </w:r>
          </w:p>
        </w:tc>
        <w:tc>
          <w:tcPr>
            <w:tcW w:w="0" w:type="auto"/>
            <w:shd w:val="clear" w:color="000000" w:fill="FFFFFF"/>
            <w:vAlign w:val="center"/>
            <w:hideMark/>
          </w:tcPr>
          <w:p w:rsidR="00707595" w:rsidRPr="00EB0FB5" w:rsidRDefault="00707595" w:rsidP="00E23466">
            <w:pPr>
              <w:jc w:val="center"/>
              <w:rPr>
                <w:sz w:val="16"/>
                <w:szCs w:val="16"/>
              </w:rPr>
            </w:pPr>
            <w:r w:rsidRPr="00EB0FB5">
              <w:rPr>
                <w:sz w:val="16"/>
                <w:szCs w:val="16"/>
              </w:rPr>
              <w:t>1085404005500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201</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1278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СТРОИТЕЛЬНАЯ КОМПАНИЯ «ДЕНУС»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5409009139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1185476048262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202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1273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Группа Компаний «ВГС»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5404464536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1125476107261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"Производственное Объединение "Сибэнергокомплект"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5406703250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1125476037400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728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«Теплоэнергокомплект»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5401310390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1085401010276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529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ПК «ЭлектроКранМонтаж»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5406590688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1155476090472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551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Строительной компании «СпецМонтажСервис»</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5402027241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1165476215080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567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«СибСтрой»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5401346894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1115476054760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580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«СтройМонтаж Сервис»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5433199258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1145476114519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209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637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«Милдт Рей»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5410057666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1165476090779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670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«Технострой»»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5401361003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1125476143187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675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Торгово Строительный Холдинг «Альянс Сибири»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5401274544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1065401098740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681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«КУЗНЕЦКШАХТОСПЕЦСЕРВИС ПЛЮС»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5407502469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1145476153130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213</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708</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Общество с ограниченной ответственностью «АльпСтройИнвест»</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5402029930</w:t>
            </w:r>
          </w:p>
        </w:tc>
        <w:tc>
          <w:tcPr>
            <w:tcW w:w="0" w:type="auto"/>
            <w:shd w:val="clear" w:color="auto" w:fill="auto"/>
            <w:vAlign w:val="center"/>
            <w:hideMark/>
          </w:tcPr>
          <w:p w:rsidR="00707595" w:rsidRPr="00EB0FB5" w:rsidRDefault="00707595" w:rsidP="00E23466">
            <w:pPr>
              <w:jc w:val="center"/>
              <w:rPr>
                <w:sz w:val="16"/>
                <w:szCs w:val="16"/>
              </w:rPr>
            </w:pPr>
            <w:r w:rsidRPr="00EB0FB5">
              <w:rPr>
                <w:sz w:val="16"/>
                <w:szCs w:val="16"/>
              </w:rPr>
              <w:t>1175476031444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721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«СтройСервис»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5405458165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1125476111617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741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«СТРОИТЕЛЬ»</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4217168197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1154217000827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747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«Строй Мир»</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5404367211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1085404020470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748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Закрытое акционерное общество «Новосибирская механизированная колонна-54»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5401354486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1125476015763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218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750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«Сибэнергострой»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5401295745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1075401017042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219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753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Акционерное общество «Национальная Телекоммуникационная Сервисная Компания»</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5401350241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1115476103357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788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«АВТОСТРОЙКОМПЛЕКТ»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4205300027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1144205020343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813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«Строительная Компания «Тяжстрой»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4253026328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1154217000156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865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«ВПК-Ойл»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5425000422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1055464028267</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903</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«Компания Р2»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5404354727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1085404006984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997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Акционерное общество «ЭННОВА»</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5402494461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1085402006062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1015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«СибКЭМОНТ»</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5408015605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1175476055160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1082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"ИНТЕРСТРОЙ"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5401953024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1155476049222</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227</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1095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«Теплострой»»</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5425024279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1175476094529</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356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«Алтис Инжиниринг»</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5402002906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1155476015716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229</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614</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«РуТехнолоджис»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5402487295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1075402016656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686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Акционерное общество «Трест Связьстрой-6»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5402107232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1025401020050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231</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1096</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«СпецАвтоСтрой»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4223056195</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1124223000440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232</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«Строймонтаж»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5452004088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1165476165678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1219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«Сибгидроремстрой»</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5406987323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1185476019354</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1220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Общество с ограниченной ответственностью «Стальконструкция»</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5406990654</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1185476048350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1238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«ШАХТРЕСУРС»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5405020269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1185476014173</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236</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1288</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«Алекс-ТВ»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5402027097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1165476213231</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lastRenderedPageBreak/>
              <w:t>237</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1293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«Рубикон Плюс»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5452000125</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1155476021250</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238</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832</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«СК-Партнер» </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4253005310</w:t>
            </w:r>
          </w:p>
        </w:tc>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1124253000728</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В*</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r w:rsidR="00707595" w:rsidRPr="00EB0FB5" w:rsidTr="00E23466">
        <w:trPr>
          <w:trHeight w:val="283"/>
        </w:trPr>
        <w:tc>
          <w:tcPr>
            <w:tcW w:w="0" w:type="auto"/>
            <w:shd w:val="clear" w:color="auto" w:fill="auto"/>
            <w:vAlign w:val="center"/>
            <w:hideMark/>
          </w:tcPr>
          <w:p w:rsidR="00707595" w:rsidRPr="00EB0FB5" w:rsidRDefault="00707595" w:rsidP="00E23466">
            <w:pPr>
              <w:jc w:val="center"/>
              <w:rPr>
                <w:sz w:val="20"/>
                <w:szCs w:val="20"/>
              </w:rPr>
            </w:pPr>
            <w:r w:rsidRPr="00EB0FB5">
              <w:rPr>
                <w:sz w:val="20"/>
                <w:szCs w:val="20"/>
              </w:rPr>
              <w:t>239</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523</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 xml:space="preserve">Общество с ограниченной ответственностью «АС-Сибирь» </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5407479450</w:t>
            </w:r>
          </w:p>
        </w:tc>
        <w:tc>
          <w:tcPr>
            <w:tcW w:w="0" w:type="auto"/>
            <w:shd w:val="clear" w:color="000000" w:fill="FFFFFF"/>
            <w:vAlign w:val="center"/>
            <w:hideMark/>
          </w:tcPr>
          <w:p w:rsidR="00707595" w:rsidRPr="00EB0FB5" w:rsidRDefault="00707595" w:rsidP="00E23466">
            <w:pPr>
              <w:jc w:val="center"/>
              <w:rPr>
                <w:sz w:val="20"/>
                <w:szCs w:val="20"/>
              </w:rPr>
            </w:pPr>
            <w:r w:rsidRPr="00EB0FB5">
              <w:rPr>
                <w:sz w:val="20"/>
                <w:szCs w:val="20"/>
              </w:rPr>
              <w:t>1125476144276</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FFFFFF"/>
            <w:hideMark/>
          </w:tcPr>
          <w:p w:rsidR="00707595" w:rsidRPr="00EB0FB5" w:rsidRDefault="00707595" w:rsidP="00E23466">
            <w:pPr>
              <w:jc w:val="center"/>
              <w:rPr>
                <w:sz w:val="20"/>
                <w:szCs w:val="20"/>
              </w:rPr>
            </w:pPr>
            <w:r w:rsidRPr="00EB0FB5">
              <w:rPr>
                <w:sz w:val="20"/>
                <w:szCs w:val="20"/>
              </w:rPr>
              <w:t> </w:t>
            </w:r>
          </w:p>
        </w:tc>
        <w:tc>
          <w:tcPr>
            <w:tcW w:w="0" w:type="auto"/>
            <w:shd w:val="clear" w:color="000000" w:fill="9999FF"/>
            <w:hideMark/>
          </w:tcPr>
          <w:p w:rsidR="00707595" w:rsidRPr="00EB0FB5" w:rsidRDefault="00707595" w:rsidP="00E23466">
            <w:pPr>
              <w:jc w:val="center"/>
              <w:rPr>
                <w:sz w:val="20"/>
                <w:szCs w:val="20"/>
              </w:rPr>
            </w:pPr>
            <w:r w:rsidRPr="00EB0FB5">
              <w:rPr>
                <w:sz w:val="20"/>
                <w:szCs w:val="20"/>
              </w:rPr>
              <w:t>V</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Д*</w:t>
            </w:r>
          </w:p>
        </w:tc>
        <w:tc>
          <w:tcPr>
            <w:tcW w:w="0" w:type="auto"/>
            <w:shd w:val="clear" w:color="auto" w:fill="auto"/>
            <w:hideMark/>
          </w:tcPr>
          <w:p w:rsidR="00707595" w:rsidRPr="00EB0FB5" w:rsidRDefault="00707595" w:rsidP="00E23466">
            <w:pPr>
              <w:jc w:val="center"/>
              <w:rPr>
                <w:sz w:val="20"/>
                <w:szCs w:val="20"/>
              </w:rPr>
            </w:pPr>
            <w:r w:rsidRPr="00EB0FB5">
              <w:rPr>
                <w:sz w:val="20"/>
                <w:szCs w:val="20"/>
              </w:rPr>
              <w:t>ТУЧ*</w:t>
            </w:r>
          </w:p>
        </w:tc>
      </w:tr>
    </w:tbl>
    <w:p w:rsidR="00707595" w:rsidRPr="00F01CCA" w:rsidRDefault="00707595" w:rsidP="00707595">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707595" w:rsidRPr="00F01CCA" w:rsidRDefault="00707595" w:rsidP="00707595">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07595" w:rsidRPr="00F01CCA" w:rsidRDefault="00707595" w:rsidP="00707595">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07595" w:rsidRPr="00F01CCA" w:rsidRDefault="00707595" w:rsidP="00707595">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07595" w:rsidRPr="00F01CCA" w:rsidRDefault="00707595" w:rsidP="00707595">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707595" w:rsidRDefault="00707595" w:rsidP="00707595">
      <w:pPr>
        <w:ind w:firstLine="708"/>
        <w:jc w:val="both"/>
        <w:rPr>
          <w:sz w:val="20"/>
          <w:szCs w:val="20"/>
        </w:rPr>
      </w:pPr>
    </w:p>
    <w:p w:rsidR="00707595" w:rsidRDefault="00707595" w:rsidP="00707595">
      <w:pPr>
        <w:ind w:firstLine="708"/>
        <w:jc w:val="both"/>
        <w:rPr>
          <w:sz w:val="20"/>
          <w:szCs w:val="20"/>
        </w:rPr>
      </w:pPr>
    </w:p>
    <w:p w:rsidR="00707595" w:rsidRPr="00367B81" w:rsidRDefault="00707595" w:rsidP="00707595">
      <w:pPr>
        <w:ind w:firstLine="708"/>
        <w:jc w:val="both"/>
        <w:rPr>
          <w:sz w:val="20"/>
          <w:szCs w:val="20"/>
        </w:rPr>
      </w:pPr>
      <w:r w:rsidRPr="00367B81">
        <w:rPr>
          <w:sz w:val="20"/>
          <w:szCs w:val="20"/>
        </w:rPr>
        <w:t>Председательствующий на заседании Совета: ______________________ / Середович В.А.</w:t>
      </w:r>
    </w:p>
    <w:p w:rsidR="00707595" w:rsidRPr="00177B1A" w:rsidRDefault="00707595" w:rsidP="00707595">
      <w:pPr>
        <w:ind w:left="360"/>
        <w:jc w:val="both"/>
        <w:rPr>
          <w:sz w:val="20"/>
          <w:szCs w:val="20"/>
        </w:rPr>
      </w:pPr>
    </w:p>
    <w:p w:rsidR="00707595" w:rsidRDefault="00707595" w:rsidP="00707595">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w:t>
      </w:r>
      <w:r w:rsidRPr="005E6EDD">
        <w:t xml:space="preserve"> </w:t>
      </w:r>
      <w:r w:rsidRPr="00367B81">
        <w:rPr>
          <w:sz w:val="20"/>
          <w:szCs w:val="20"/>
        </w:rPr>
        <w:t>________ / Щербаков А.Н.</w:t>
      </w:r>
    </w:p>
    <w:p w:rsidR="00301A7D" w:rsidRDefault="00301A7D">
      <w:bookmarkStart w:id="0" w:name="_GoBack"/>
      <w:bookmarkEnd w:id="0"/>
    </w:p>
    <w:sectPr w:rsidR="00301A7D" w:rsidSect="00FA10A0">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00" w:rsidRDefault="00707595" w:rsidP="008A0138">
    <w:pPr>
      <w:pStyle w:val="a6"/>
      <w:framePr w:wrap="around" w:vAnchor="text" w:hAnchor="margin" w:xAlign="right" w:y="1"/>
      <w:rPr>
        <w:rStyle w:val="a8"/>
      </w:rPr>
    </w:pPr>
    <w:r>
      <w:rPr>
        <w:rStyle w:val="a8"/>
      </w:rPr>
      <w:fldChar w:fldCharType="begin"/>
    </w:r>
    <w:r>
      <w:rPr>
        <w:rStyle w:val="a8"/>
      </w:rPr>
      <w:instrText>P</w:instrText>
    </w:r>
    <w:r>
      <w:rPr>
        <w:rStyle w:val="a8"/>
      </w:rPr>
      <w:instrText>A</w:instrText>
    </w:r>
    <w:r>
      <w:rPr>
        <w:rStyle w:val="a8"/>
      </w:rPr>
      <w:instrText xml:space="preserve">GE  </w:instrText>
    </w:r>
    <w:r>
      <w:rPr>
        <w:rStyle w:val="a8"/>
      </w:rPr>
      <w:fldChar w:fldCharType="end"/>
    </w:r>
  </w:p>
  <w:p w:rsidR="006A1A00" w:rsidRDefault="00707595"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00" w:rsidRDefault="00707595" w:rsidP="008A0138">
    <w:pPr>
      <w:pStyle w:val="a6"/>
      <w:framePr w:wrap="around" w:vAnchor="text" w:hAnchor="margin" w:xAlign="right" w:y="1"/>
      <w:rPr>
        <w:rStyle w:val="a8"/>
      </w:rPr>
    </w:pPr>
    <w:r>
      <w:rPr>
        <w:rStyle w:val="a8"/>
      </w:rPr>
      <w:fldChar w:fldCharType="begin"/>
    </w:r>
    <w:r>
      <w:rPr>
        <w:rStyle w:val="a8"/>
      </w:rPr>
      <w:instrText>PA</w:instrText>
    </w:r>
    <w:r>
      <w:rPr>
        <w:rStyle w:val="a8"/>
      </w:rPr>
      <w:instrText xml:space="preserve">GE  </w:instrText>
    </w:r>
    <w:r>
      <w:rPr>
        <w:rStyle w:val="a8"/>
      </w:rPr>
      <w:fldChar w:fldCharType="separate"/>
    </w:r>
    <w:r>
      <w:rPr>
        <w:rStyle w:val="a8"/>
        <w:noProof/>
      </w:rPr>
      <w:t>1</w:t>
    </w:r>
    <w:r>
      <w:rPr>
        <w:rStyle w:val="a8"/>
      </w:rPr>
      <w:fldChar w:fldCharType="end"/>
    </w:r>
  </w:p>
  <w:p w:rsidR="006A1A00" w:rsidRDefault="00707595"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95"/>
    <w:rsid w:val="00301A7D"/>
    <w:rsid w:val="0070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C1759-F2E8-436B-880F-3C4F1474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59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7595"/>
    <w:pPr>
      <w:spacing w:after="160" w:line="240" w:lineRule="exact"/>
    </w:pPr>
    <w:rPr>
      <w:rFonts w:ascii="Verdana" w:hAnsi="Verdana"/>
      <w:sz w:val="20"/>
      <w:szCs w:val="20"/>
      <w:lang w:val="en-US" w:eastAsia="en-US"/>
    </w:rPr>
  </w:style>
  <w:style w:type="paragraph" w:styleId="a3">
    <w:name w:val="List Paragraph"/>
    <w:basedOn w:val="a"/>
    <w:qFormat/>
    <w:rsid w:val="00707595"/>
    <w:pPr>
      <w:spacing w:after="200" w:line="276" w:lineRule="auto"/>
      <w:ind w:left="720"/>
      <w:contextualSpacing/>
    </w:pPr>
    <w:rPr>
      <w:rFonts w:ascii="Calibri" w:eastAsia="Calibri" w:hAnsi="Calibri"/>
      <w:sz w:val="22"/>
      <w:szCs w:val="22"/>
      <w:lang w:eastAsia="en-US"/>
    </w:rPr>
  </w:style>
  <w:style w:type="paragraph" w:styleId="a4">
    <w:name w:val="No Spacing"/>
    <w:qFormat/>
    <w:rsid w:val="00707595"/>
    <w:pPr>
      <w:spacing w:after="0" w:line="240" w:lineRule="auto"/>
    </w:pPr>
    <w:rPr>
      <w:rFonts w:ascii="Calibri" w:eastAsia="Times New Roman" w:hAnsi="Calibri" w:cs="Times New Roman"/>
      <w:lang w:eastAsia="ru-RU"/>
    </w:rPr>
  </w:style>
  <w:style w:type="table" w:styleId="a5">
    <w:name w:val="Table Grid"/>
    <w:basedOn w:val="a1"/>
    <w:rsid w:val="007075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707595"/>
    <w:pPr>
      <w:tabs>
        <w:tab w:val="center" w:pos="4677"/>
        <w:tab w:val="right" w:pos="9355"/>
      </w:tabs>
    </w:pPr>
  </w:style>
  <w:style w:type="character" w:customStyle="1" w:styleId="a7">
    <w:name w:val="Нижний колонтитул Знак"/>
    <w:basedOn w:val="a0"/>
    <w:link w:val="a6"/>
    <w:rsid w:val="00707595"/>
    <w:rPr>
      <w:rFonts w:ascii="Times New Roman" w:eastAsia="Times New Roman" w:hAnsi="Times New Roman" w:cs="Times New Roman"/>
      <w:sz w:val="28"/>
      <w:szCs w:val="24"/>
      <w:lang w:eastAsia="ru-RU"/>
    </w:rPr>
  </w:style>
  <w:style w:type="character" w:styleId="a8">
    <w:name w:val="page number"/>
    <w:basedOn w:val="a0"/>
    <w:rsid w:val="00707595"/>
  </w:style>
  <w:style w:type="paragraph" w:styleId="a9">
    <w:name w:val="Balloon Text"/>
    <w:basedOn w:val="a"/>
    <w:link w:val="aa"/>
    <w:semiHidden/>
    <w:rsid w:val="00707595"/>
    <w:rPr>
      <w:rFonts w:ascii="Tahoma" w:hAnsi="Tahoma" w:cs="Tahoma"/>
      <w:sz w:val="16"/>
      <w:szCs w:val="16"/>
    </w:rPr>
  </w:style>
  <w:style w:type="character" w:customStyle="1" w:styleId="aa">
    <w:name w:val="Текст выноски Знак"/>
    <w:basedOn w:val="a0"/>
    <w:link w:val="a9"/>
    <w:semiHidden/>
    <w:rsid w:val="00707595"/>
    <w:rPr>
      <w:rFonts w:ascii="Tahoma" w:eastAsia="Times New Roman" w:hAnsi="Tahoma" w:cs="Tahoma"/>
      <w:sz w:val="16"/>
      <w:szCs w:val="16"/>
      <w:lang w:eastAsia="ru-RU"/>
    </w:rPr>
  </w:style>
  <w:style w:type="character" w:styleId="ab">
    <w:name w:val="Strong"/>
    <w:qFormat/>
    <w:rsid w:val="00707595"/>
    <w:rPr>
      <w:b/>
      <w:bCs/>
      <w:i w:val="0"/>
      <w:iCs w:val="0"/>
    </w:rPr>
  </w:style>
  <w:style w:type="paragraph" w:styleId="ac">
    <w:name w:val="header"/>
    <w:basedOn w:val="a"/>
    <w:link w:val="ad"/>
    <w:rsid w:val="00707595"/>
    <w:pPr>
      <w:tabs>
        <w:tab w:val="center" w:pos="4677"/>
        <w:tab w:val="right" w:pos="9355"/>
      </w:tabs>
    </w:pPr>
  </w:style>
  <w:style w:type="character" w:customStyle="1" w:styleId="ad">
    <w:name w:val="Верхний колонтитул Знак"/>
    <w:basedOn w:val="a0"/>
    <w:link w:val="ac"/>
    <w:rsid w:val="00707595"/>
    <w:rPr>
      <w:rFonts w:ascii="Times New Roman" w:eastAsia="Times New Roman" w:hAnsi="Times New Roman" w:cs="Times New Roman"/>
      <w:sz w:val="28"/>
      <w:szCs w:val="24"/>
      <w:lang w:eastAsia="ru-RU"/>
    </w:rPr>
  </w:style>
  <w:style w:type="paragraph" w:customStyle="1" w:styleId="Standard">
    <w:name w:val="Standard"/>
    <w:rsid w:val="00707595"/>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707595"/>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707595"/>
    <w:rPr>
      <w:sz w:val="16"/>
      <w:szCs w:val="16"/>
    </w:rPr>
  </w:style>
  <w:style w:type="paragraph" w:styleId="af">
    <w:name w:val="annotation text"/>
    <w:basedOn w:val="a"/>
    <w:link w:val="af0"/>
    <w:rsid w:val="00707595"/>
    <w:rPr>
      <w:sz w:val="20"/>
      <w:szCs w:val="20"/>
    </w:rPr>
  </w:style>
  <w:style w:type="character" w:customStyle="1" w:styleId="af0">
    <w:name w:val="Текст примечания Знак"/>
    <w:basedOn w:val="a0"/>
    <w:link w:val="af"/>
    <w:rsid w:val="00707595"/>
    <w:rPr>
      <w:rFonts w:ascii="Times New Roman" w:eastAsia="Times New Roman" w:hAnsi="Times New Roman" w:cs="Times New Roman"/>
      <w:sz w:val="20"/>
      <w:szCs w:val="20"/>
      <w:lang w:eastAsia="ru-RU"/>
    </w:rPr>
  </w:style>
  <w:style w:type="paragraph" w:styleId="af1">
    <w:name w:val="annotation subject"/>
    <w:basedOn w:val="af"/>
    <w:next w:val="af"/>
    <w:link w:val="af2"/>
    <w:rsid w:val="00707595"/>
    <w:rPr>
      <w:b/>
      <w:bCs/>
    </w:rPr>
  </w:style>
  <w:style w:type="character" w:customStyle="1" w:styleId="af2">
    <w:name w:val="Тема примечания Знак"/>
    <w:basedOn w:val="af0"/>
    <w:link w:val="af1"/>
    <w:rsid w:val="00707595"/>
    <w:rPr>
      <w:rFonts w:ascii="Times New Roman" w:eastAsia="Times New Roman" w:hAnsi="Times New Roman" w:cs="Times New Roman"/>
      <w:b/>
      <w:bCs/>
      <w:sz w:val="20"/>
      <w:szCs w:val="20"/>
      <w:lang w:eastAsia="ru-RU"/>
    </w:rPr>
  </w:style>
  <w:style w:type="paragraph" w:customStyle="1" w:styleId="ConsPlusNormal">
    <w:name w:val="ConsPlusNormal"/>
    <w:rsid w:val="007075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707595"/>
    <w:rPr>
      <w:color w:val="0000FF"/>
      <w:u w:val="single"/>
    </w:rPr>
  </w:style>
  <w:style w:type="character" w:styleId="af4">
    <w:name w:val="FollowedHyperlink"/>
    <w:uiPriority w:val="99"/>
    <w:unhideWhenUsed/>
    <w:rsid w:val="00707595"/>
    <w:rPr>
      <w:color w:val="800080"/>
      <w:u w:val="single"/>
    </w:rPr>
  </w:style>
  <w:style w:type="paragraph" w:customStyle="1" w:styleId="msonormal0">
    <w:name w:val="msonormal"/>
    <w:basedOn w:val="a"/>
    <w:rsid w:val="00707595"/>
    <w:pPr>
      <w:spacing w:before="100" w:beforeAutospacing="1" w:after="100" w:afterAutospacing="1"/>
    </w:pPr>
    <w:rPr>
      <w:sz w:val="24"/>
    </w:rPr>
  </w:style>
  <w:style w:type="paragraph" w:customStyle="1" w:styleId="font5">
    <w:name w:val="font5"/>
    <w:basedOn w:val="a"/>
    <w:rsid w:val="0070759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707595"/>
    <w:pPr>
      <w:spacing w:before="100" w:beforeAutospacing="1" w:after="100" w:afterAutospacing="1"/>
    </w:pPr>
    <w:rPr>
      <w:rFonts w:ascii="Tahoma" w:hAnsi="Tahoma" w:cs="Tahoma"/>
      <w:color w:val="000000"/>
      <w:sz w:val="18"/>
      <w:szCs w:val="18"/>
    </w:rPr>
  </w:style>
  <w:style w:type="paragraph" w:customStyle="1" w:styleId="xl63">
    <w:name w:val="xl63"/>
    <w:basedOn w:val="a"/>
    <w:rsid w:val="00707595"/>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707595"/>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707595"/>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70759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707595"/>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707595"/>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707595"/>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707595"/>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70759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7075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707595"/>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707595"/>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707595"/>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707595"/>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707595"/>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707595"/>
    <w:pPr>
      <w:spacing w:before="100" w:beforeAutospacing="1" w:after="100" w:afterAutospacing="1"/>
      <w:jc w:val="center"/>
    </w:pPr>
    <w:rPr>
      <w:b/>
      <w:bCs/>
      <w:sz w:val="24"/>
    </w:rPr>
  </w:style>
  <w:style w:type="paragraph" w:customStyle="1" w:styleId="xl85">
    <w:name w:val="xl85"/>
    <w:basedOn w:val="a"/>
    <w:rsid w:val="00707595"/>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707595"/>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707595"/>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707595"/>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707595"/>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707595"/>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707595"/>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707595"/>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707595"/>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707595"/>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707595"/>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707595"/>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707595"/>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707595"/>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707595"/>
    <w:pPr>
      <w:spacing w:before="100" w:beforeAutospacing="1" w:after="100" w:afterAutospacing="1"/>
    </w:pPr>
    <w:rPr>
      <w:color w:val="FF0000"/>
      <w:sz w:val="20"/>
      <w:szCs w:val="20"/>
    </w:rPr>
  </w:style>
  <w:style w:type="paragraph" w:customStyle="1" w:styleId="xl105">
    <w:name w:val="xl105"/>
    <w:basedOn w:val="a"/>
    <w:rsid w:val="00707595"/>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707595"/>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707595"/>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707595"/>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707595"/>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3">
    <w:name w:val="xl113"/>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4">
    <w:name w:val="xl114"/>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5">
    <w:name w:val="xl115"/>
    <w:basedOn w:val="a"/>
    <w:rsid w:val="0070759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6">
    <w:name w:val="xl116"/>
    <w:basedOn w:val="a"/>
    <w:rsid w:val="00707595"/>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7">
    <w:name w:val="xl117"/>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8">
    <w:name w:val="xl118"/>
    <w:basedOn w:val="a"/>
    <w:rsid w:val="00707595"/>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9">
    <w:name w:val="xl119"/>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20">
    <w:name w:val="xl120"/>
    <w:basedOn w:val="a"/>
    <w:rsid w:val="00707595"/>
    <w:pPr>
      <w:shd w:val="clear" w:color="000000" w:fill="FFFFFF"/>
      <w:spacing w:before="100" w:beforeAutospacing="1" w:after="100" w:afterAutospacing="1"/>
    </w:pPr>
    <w:rPr>
      <w:sz w:val="24"/>
    </w:rPr>
  </w:style>
  <w:style w:type="paragraph" w:customStyle="1" w:styleId="xl121">
    <w:name w:val="xl121"/>
    <w:basedOn w:val="a"/>
    <w:rsid w:val="007075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2">
    <w:name w:val="xl122"/>
    <w:basedOn w:val="a"/>
    <w:rsid w:val="007075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3">
    <w:name w:val="xl123"/>
    <w:basedOn w:val="a"/>
    <w:rsid w:val="007075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4">
    <w:name w:val="xl124"/>
    <w:basedOn w:val="a"/>
    <w:rsid w:val="007075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rPr>
  </w:style>
  <w:style w:type="paragraph" w:customStyle="1" w:styleId="xl125">
    <w:name w:val="xl125"/>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707595"/>
    <w:pPr>
      <w:shd w:val="clear" w:color="000000" w:fill="FFFFFF"/>
      <w:spacing w:before="100" w:beforeAutospacing="1" w:after="100" w:afterAutospacing="1"/>
      <w:jc w:val="center"/>
      <w:textAlignment w:val="top"/>
    </w:pPr>
    <w:rPr>
      <w:sz w:val="24"/>
    </w:rPr>
  </w:style>
  <w:style w:type="paragraph" w:customStyle="1" w:styleId="xl127">
    <w:name w:val="xl127"/>
    <w:basedOn w:val="a"/>
    <w:rsid w:val="007075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8">
    <w:name w:val="xl128"/>
    <w:basedOn w:val="a"/>
    <w:rsid w:val="00707595"/>
    <w:pPr>
      <w:pBdr>
        <w:bottom w:val="single" w:sz="8" w:space="0" w:color="auto"/>
      </w:pBdr>
      <w:shd w:val="clear" w:color="000000" w:fill="FFFFFF"/>
      <w:spacing w:before="100" w:beforeAutospacing="1" w:after="100" w:afterAutospacing="1"/>
      <w:jc w:val="center"/>
      <w:textAlignment w:val="top"/>
    </w:pPr>
    <w:rPr>
      <w:sz w:val="24"/>
    </w:rPr>
  </w:style>
  <w:style w:type="paragraph" w:customStyle="1" w:styleId="xl129">
    <w:name w:val="xl129"/>
    <w:basedOn w:val="a"/>
    <w:rsid w:val="00707595"/>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0">
    <w:name w:val="xl130"/>
    <w:basedOn w:val="a"/>
    <w:rsid w:val="00707595"/>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1">
    <w:name w:val="xl131"/>
    <w:basedOn w:val="a"/>
    <w:rsid w:val="0070759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32">
    <w:name w:val="xl132"/>
    <w:basedOn w:val="a"/>
    <w:rsid w:val="00707595"/>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33">
    <w:name w:val="xl133"/>
    <w:basedOn w:val="a"/>
    <w:rsid w:val="0070759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rPr>
  </w:style>
  <w:style w:type="paragraph" w:customStyle="1" w:styleId="xl134">
    <w:name w:val="xl134"/>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rPr>
  </w:style>
  <w:style w:type="paragraph" w:customStyle="1" w:styleId="xl135">
    <w:name w:val="xl135"/>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6">
    <w:name w:val="xl136"/>
    <w:basedOn w:val="a"/>
    <w:rsid w:val="00707595"/>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37">
    <w:name w:val="xl137"/>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8">
    <w:name w:val="xl138"/>
    <w:basedOn w:val="a"/>
    <w:rsid w:val="00707595"/>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39">
    <w:name w:val="xl139"/>
    <w:basedOn w:val="a"/>
    <w:rsid w:val="00707595"/>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4882</Words>
  <Characters>27830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2019-10-31T10:14:00Z</dcterms:created>
  <dcterms:modified xsi:type="dcterms:W3CDTF">2019-10-31T10:14:00Z</dcterms:modified>
</cp:coreProperties>
</file>